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066D62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İSG TALİMATLARINA GÖRE GEREKLİ BELGELER ASILDI</w:t>
            </w: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066D62" w:rsidRPr="007D0311" w:rsidRDefault="002B34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antiseptiği /dezenfektanı Okul girişinde bulunmaktadır. KKD sorumlusu gerekli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personele teslim etmiştir.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2B34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elemanları su birikintilerini çek pasla temizlenmektedir.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  <w:r w:rsidR="00066D62">
              <w:rPr>
                <w:rFonts w:asciiTheme="minorHAnsi" w:hAnsiTheme="minorHAnsi" w:cstheme="minorHAnsi"/>
                <w:sz w:val="20"/>
                <w:szCs w:val="20"/>
              </w:rPr>
              <w:t>na göre hazırlanmıştır.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066D62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Gerekli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konulmuştur.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066D62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Beden eğitimi öğretmeni tarafından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geerekli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çalışmalar yapılacaktır.</w:t>
            </w: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066D62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 görevlendirilmiştir.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  <w:r w:rsidR="00066D62">
              <w:rPr>
                <w:rFonts w:asciiTheme="minorHAnsi" w:hAnsiTheme="minorHAnsi" w:cstheme="minorHAnsi"/>
                <w:sz w:val="20"/>
                <w:szCs w:val="20"/>
              </w:rPr>
              <w:t>na göre düzenlenecektir.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066D62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öğretmeni gerekli çalışmayı yapacaktır.</w:t>
            </w: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C712CA" w:rsidP="00066D6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ina girişinde el antiseptiği</w:t>
            </w:r>
            <w:r w:rsidR="00066D62">
              <w:rPr>
                <w:rFonts w:asciiTheme="minorHAnsi" w:hAnsiTheme="minorHAnsi" w:cstheme="minorHAnsi"/>
                <w:sz w:val="20"/>
                <w:szCs w:val="20"/>
              </w:rPr>
              <w:t xml:space="preserve"> bulundurulması idareye bildirildi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2B34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Bekleme alanı bulunmamaktadır.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2B3474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Bekleme alanı bulunmamaktadır.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Derslik, Etüt Salonları, </w:t>
            </w: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  <w:r w:rsidR="00066D62">
              <w:rPr>
                <w:rFonts w:asciiTheme="minorHAnsi" w:hAnsiTheme="minorHAnsi" w:cstheme="minorHAnsi"/>
                <w:sz w:val="20"/>
                <w:szCs w:val="20"/>
              </w:rPr>
              <w:t xml:space="preserve"> uygulanmıştır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066D6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62"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uygulanmıştır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  <w:r w:rsidR="00DA3AF9">
              <w:rPr>
                <w:rFonts w:asciiTheme="minorHAnsi" w:hAnsiTheme="minorHAnsi" w:cstheme="minorHAnsi"/>
                <w:sz w:val="20"/>
                <w:szCs w:val="20"/>
              </w:rPr>
              <w:t xml:space="preserve"> okul hemşiresi tarafından takip edilecektir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DA3AF9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 okul hemşiresi tarafından takip edilecektir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  <w:r w:rsidR="00DA3AF9">
              <w:rPr>
                <w:rFonts w:asciiTheme="minorHAnsi" w:hAnsiTheme="minorHAnsi" w:cstheme="minorHAnsi"/>
                <w:sz w:val="20"/>
                <w:szCs w:val="20"/>
              </w:rPr>
              <w:t xml:space="preserve"> uygulanacaktır.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DA3AF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  <w:bookmarkStart w:id="0" w:name="_GoBack"/>
        <w:bookmarkEnd w:id="0"/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DA3AF9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Toplantı, Konferans, Çok </w:t>
            </w: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DA3AF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DA3AF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DA3AF9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C712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Doğal havalandırma yapılmaktadır.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hemşiresi tarafından temizlik takip formu asılmakta ay sonunda kontrol edilerek dosyalanmaktadır.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yıkama lavabosu bulunmamakta fakat el antiseptiği belirli yerlere yerleştirilecektir.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bidi="tr-TR"/>
              </w:rPr>
              <w:t>Yemek hizmeti aşevinden sağlanmaktadır. Günlük yemek numuneleri alınmakta ve 72 saat muhafaza edilmektedir.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AA29CB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300">
              <w:rPr>
                <w:sz w:val="20"/>
                <w:szCs w:val="20"/>
              </w:rPr>
              <w:t xml:space="preserve">Yemekhane </w:t>
            </w:r>
            <w:r>
              <w:rPr>
                <w:sz w:val="20"/>
                <w:szCs w:val="20"/>
              </w:rPr>
              <w:t>kullanım talimatına göre afiş broşür ve farkındalık oluşturacak posterler yemekhaneye asılmıştır.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AA29CB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bidi="tr-TR"/>
              </w:rPr>
              <w:t xml:space="preserve">Yemekhane personeline KKD sorumlusu tarafından gerekli </w:t>
            </w:r>
            <w:proofErr w:type="gramStart"/>
            <w:r>
              <w:rPr>
                <w:rFonts w:eastAsia="Times New Roman"/>
                <w:sz w:val="20"/>
                <w:szCs w:val="20"/>
                <w:lang w:bidi="tr-TR"/>
              </w:rPr>
              <w:t>ekipmanlar</w:t>
            </w:r>
            <w:proofErr w:type="gramEnd"/>
            <w:r>
              <w:rPr>
                <w:rFonts w:eastAsia="Times New Roman"/>
                <w:sz w:val="20"/>
                <w:szCs w:val="20"/>
                <w:lang w:bidi="tr-TR"/>
              </w:rPr>
              <w:t xml:space="preserve"> sağlanmaktadır.</w:t>
            </w: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 kurumu olmamız dolayısıyla sandalyeler bir dolu bir boş şekilde yerleştirilmektedir.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AA29CB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Bulaşık makinasının yıllık kontrolleri yapılmakta deterjan ve çamaşır suyuyla haftada bir temizlenmektedir. Kullanılan deterjanların oranları ile ilgili personel bilgilendirilmiştir.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Gıda deposu bulunmamaktadır.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  <w:r w:rsidR="00DA3AF9">
              <w:rPr>
                <w:rFonts w:asciiTheme="minorHAnsi" w:hAnsiTheme="minorHAnsi" w:cstheme="minorHAnsi"/>
                <w:sz w:val="20"/>
                <w:szCs w:val="20"/>
              </w:rPr>
              <w:t xml:space="preserve"> doğrultusunda temizlik çizelgeleri asılacaktır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37506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Doğal havalandırma yapılmaktadır.</w:t>
            </w: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  <w:r w:rsidR="00DA3AF9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hazırlanmıştır.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DA3AF9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A3AF9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Temizlik ve Dezenfeksiyon Planı</w:t>
            </w: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DA3AF9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A3AF9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Temizlik ve Dezenfeksiyon Planı uygulanmıştır</w:t>
            </w: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DA3AF9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AF9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EC024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0243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37506F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Doğal havalandırma yapılmaktadır.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EC024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0243">
              <w:rPr>
                <w:rFonts w:asciiTheme="minorHAnsi" w:hAnsiTheme="minorHAnsi" w:cstheme="minorHAnsi"/>
                <w:sz w:val="20"/>
                <w:szCs w:val="20"/>
              </w:rPr>
              <w:t>Temizlik ve Dezenfeksiyon Planı uygulanmıştır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  <w:r w:rsidR="00DA3AF9">
              <w:rPr>
                <w:rFonts w:asciiTheme="minorHAnsi" w:hAnsiTheme="minorHAnsi" w:cstheme="minorHAnsi"/>
                <w:sz w:val="20"/>
                <w:szCs w:val="20"/>
              </w:rPr>
              <w:t xml:space="preserve"> sağlanmaktadır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  <w:r w:rsidR="00EC0243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na göre imha edilmektedir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37506F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Mescid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alanı bulunmamaktadır.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37506F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Mescid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alanı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bulunmamaktadır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37506F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Mescid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alanı bulunmamaktadır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37506F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Mescid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alanı bulunmamaktadır</w:t>
            </w: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37506F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Spor salonu bulunmamaktadır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.</w:t>
            </w:r>
            <w:r w:rsidR="00EC02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37506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Spor salonu bulunmamaktadır.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37506F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Spor salonu bulunmamaktadır.</w:t>
            </w: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37506F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Spor salonu bulunmamaktadır.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AA29C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Soyunma odası bulunmamaktadır.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AA29C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Doğal havalandırma yapılmaktadır.</w:t>
            </w: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Misafirhane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AA29CB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Misafirhane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AA29CB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Misafirhane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AA29CB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Misafirhane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AA29CB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Misafirhane bulunmamaktadır.</w:t>
            </w:r>
            <w:r w:rsidR="00EC0243" w:rsidRPr="00EC02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AA29CB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Misafirhane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AA29CB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Hizmet aracı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Hizmet aracı bulunmamaktadır</w:t>
            </w: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Hizmet aracı bulunmamaktadır.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0D7DCD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Hizmet aracı bulunmamaktadır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AA29CB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Çamaşırhane bulunmamaktadır.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A29CB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Çamaşırhane bulunmamaktadır.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  <w:r w:rsidR="00EC0243">
              <w:rPr>
                <w:rFonts w:asciiTheme="minorHAnsi" w:hAnsiTheme="minorHAnsi" w:cstheme="minorHAnsi"/>
                <w:sz w:val="20"/>
                <w:szCs w:val="20"/>
              </w:rPr>
              <w:t>na uygun çalışılmıştır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  <w:proofErr w:type="gramEnd"/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  <w:r w:rsidR="00EC0243">
              <w:rPr>
                <w:rFonts w:asciiTheme="minorHAnsi" w:hAnsiTheme="minorHAnsi" w:cstheme="minorHAnsi"/>
                <w:sz w:val="20"/>
                <w:szCs w:val="20"/>
              </w:rPr>
              <w:t xml:space="preserve"> uygulanmıştır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EC024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İsg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birimi gerekli çalışmaları yürütmektedir</w:t>
            </w: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AA29C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 deposu bulunmamaktadır.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EC0243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0243">
              <w:rPr>
                <w:rFonts w:asciiTheme="minorHAnsi" w:hAnsiTheme="minorHAnsi" w:cstheme="minorHAnsi"/>
                <w:sz w:val="20"/>
                <w:szCs w:val="20"/>
              </w:rPr>
              <w:t>İsg</w:t>
            </w:r>
            <w:proofErr w:type="spellEnd"/>
            <w:r w:rsidRPr="00EC0243">
              <w:rPr>
                <w:rFonts w:asciiTheme="minorHAnsi" w:hAnsiTheme="minorHAnsi" w:cstheme="minorHAnsi"/>
                <w:sz w:val="20"/>
                <w:szCs w:val="20"/>
              </w:rPr>
              <w:t xml:space="preserve"> birimi gerekli çalışmaları yürütmektedir</w:t>
            </w:r>
          </w:p>
        </w:tc>
      </w:tr>
    </w:tbl>
    <w:p w:rsidR="00E61130" w:rsidRDefault="00E61130" w:rsidP="00E61130"/>
    <w:p w:rsidR="00FF4AD6" w:rsidRDefault="00FF4AD6" w:rsidP="00E61130"/>
    <w:p w:rsidR="00D04BD2" w:rsidRDefault="00D04BD2" w:rsidP="00E61130"/>
    <w:p w:rsidR="00D04BD2" w:rsidRDefault="00D04BD2" w:rsidP="00E61130"/>
    <w:p w:rsidR="002D1232" w:rsidRDefault="00D04BD2" w:rsidP="00E61130">
      <w:r>
        <w:t xml:space="preserve">    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2D1232">
        <w:t>Okul Müdürü</w:t>
      </w:r>
    </w:p>
    <w:p w:rsidR="00D04BD2" w:rsidRDefault="00D04BD2" w:rsidP="002D1232">
      <w:r>
        <w:t xml:space="preserve">      </w:t>
      </w:r>
      <w:r w:rsidR="00A7114F">
        <w:t>FURKAN ZEYREK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ZİHNİ ÇETİN</w:t>
      </w:r>
    </w:p>
    <w:p w:rsidR="002D1232" w:rsidRDefault="00B3144D" w:rsidP="002D1232">
      <w:r>
        <w:t xml:space="preserve">   </w:t>
      </w:r>
      <w:r w:rsidR="00D04BD2">
        <w:t>MÜDÜR YARDIMCISI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</w:p>
    <w:sectPr w:rsidR="002D1232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A" w:rsidRDefault="00BF26CA" w:rsidP="00CD4279">
      <w:pPr>
        <w:spacing w:after="0" w:line="240" w:lineRule="auto"/>
      </w:pPr>
      <w:r>
        <w:separator/>
      </w:r>
    </w:p>
  </w:endnote>
  <w:endnote w:type="continuationSeparator" w:id="0">
    <w:p w:rsidR="00BF26CA" w:rsidRDefault="00BF26C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A" w:rsidRDefault="00BF26CA" w:rsidP="00CD4279">
      <w:pPr>
        <w:spacing w:after="0" w:line="240" w:lineRule="auto"/>
      </w:pPr>
      <w:r>
        <w:separator/>
      </w:r>
    </w:p>
  </w:footnote>
  <w:footnote w:type="continuationSeparator" w:id="0">
    <w:p w:rsidR="00BF26CA" w:rsidRDefault="00BF26C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413AF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TEPEBAŞI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413AF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TEPEBAŞI İLÇE MİLLİ EĞİTİM </w:t>
          </w:r>
          <w:r w:rsidR="008068D6" w:rsidRPr="00EC5CA9">
            <w:rPr>
              <w:color w:val="FF0000"/>
            </w:rPr>
            <w:t>MÜDÜRLÜĞÜ</w:t>
          </w:r>
        </w:p>
        <w:p w:rsidR="00413AF3" w:rsidRDefault="00413AF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ULUÖNDER ÖZEL EĞİTİM UYGULAMA OKULU</w:t>
          </w:r>
          <w:r w:rsidR="00415B24">
            <w:rPr>
              <w:color w:val="FF0000"/>
            </w:rPr>
            <w:t xml:space="preserve"> I. KADEME</w:t>
          </w:r>
        </w:p>
        <w:p w:rsidR="008068D6" w:rsidRPr="00A50351" w:rsidRDefault="00413AF3" w:rsidP="00413AF3">
          <w:pPr>
            <w:rPr>
              <w:color w:val="FF0000"/>
            </w:rPr>
          </w:pPr>
          <w:r>
            <w:rPr>
              <w:color w:val="FF0000"/>
            </w:rPr>
            <w:t xml:space="preserve">                    </w:t>
          </w:r>
          <w:r w:rsidR="008068D6">
            <w:rPr>
              <w:color w:val="FF0000"/>
            </w:rPr>
            <w:t>ENFEKSİYON ÖNLEME VE KONTROL EYLEM</w:t>
          </w:r>
          <w:r w:rsidR="008068D6"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66D62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17C66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3474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7506F"/>
    <w:rsid w:val="003C5941"/>
    <w:rsid w:val="003E1130"/>
    <w:rsid w:val="003F5B5D"/>
    <w:rsid w:val="004028F0"/>
    <w:rsid w:val="00405596"/>
    <w:rsid w:val="00413AF3"/>
    <w:rsid w:val="00415B24"/>
    <w:rsid w:val="0042310D"/>
    <w:rsid w:val="00443434"/>
    <w:rsid w:val="00445B18"/>
    <w:rsid w:val="00446ACA"/>
    <w:rsid w:val="004766A2"/>
    <w:rsid w:val="00483916"/>
    <w:rsid w:val="004953AA"/>
    <w:rsid w:val="004C0554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6D2598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7114F"/>
    <w:rsid w:val="00A86042"/>
    <w:rsid w:val="00AA1AA6"/>
    <w:rsid w:val="00AA29CB"/>
    <w:rsid w:val="00AA74F3"/>
    <w:rsid w:val="00AB2F15"/>
    <w:rsid w:val="00AC2493"/>
    <w:rsid w:val="00AE00F8"/>
    <w:rsid w:val="00AF4658"/>
    <w:rsid w:val="00B00461"/>
    <w:rsid w:val="00B3144D"/>
    <w:rsid w:val="00B34F17"/>
    <w:rsid w:val="00B51147"/>
    <w:rsid w:val="00B7039F"/>
    <w:rsid w:val="00B753F4"/>
    <w:rsid w:val="00B92780"/>
    <w:rsid w:val="00BA1843"/>
    <w:rsid w:val="00BE1B50"/>
    <w:rsid w:val="00BF26CA"/>
    <w:rsid w:val="00BF3F28"/>
    <w:rsid w:val="00C013D9"/>
    <w:rsid w:val="00C143ED"/>
    <w:rsid w:val="00C27125"/>
    <w:rsid w:val="00C455A8"/>
    <w:rsid w:val="00C63749"/>
    <w:rsid w:val="00C712CA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04BD2"/>
    <w:rsid w:val="00D10D59"/>
    <w:rsid w:val="00D173D5"/>
    <w:rsid w:val="00D26703"/>
    <w:rsid w:val="00D33013"/>
    <w:rsid w:val="00D82252"/>
    <w:rsid w:val="00D910B0"/>
    <w:rsid w:val="00D93A3E"/>
    <w:rsid w:val="00DA3AF9"/>
    <w:rsid w:val="00DA7F11"/>
    <w:rsid w:val="00DC7B71"/>
    <w:rsid w:val="00E0202B"/>
    <w:rsid w:val="00E2205F"/>
    <w:rsid w:val="00E61130"/>
    <w:rsid w:val="00E6257E"/>
    <w:rsid w:val="00E70A9E"/>
    <w:rsid w:val="00E828BC"/>
    <w:rsid w:val="00EC0243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BEN</cp:lastModifiedBy>
  <cp:revision>59</cp:revision>
  <cp:lastPrinted>2021-06-17T09:32:00Z</cp:lastPrinted>
  <dcterms:created xsi:type="dcterms:W3CDTF">2021-06-25T08:28:00Z</dcterms:created>
  <dcterms:modified xsi:type="dcterms:W3CDTF">2024-10-09T07:52:00Z</dcterms:modified>
</cp:coreProperties>
</file>